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0EB8" w14:textId="77777777" w:rsidR="004A71C1" w:rsidRDefault="004A71C1" w:rsidP="004A71C1">
      <w:pPr>
        <w:rPr>
          <w:rFonts w:asciiTheme="majorBidi" w:hAnsiTheme="majorBidi" w:cstheme="majorBidi"/>
          <w:b/>
          <w:bCs/>
          <w:sz w:val="28"/>
          <w:szCs w:val="28"/>
          <w:u w:val="single"/>
        </w:rPr>
      </w:pPr>
    </w:p>
    <w:p w14:paraId="102BA501" w14:textId="77777777" w:rsidR="004A71C1" w:rsidRDefault="004A71C1" w:rsidP="004A71C1">
      <w:pPr>
        <w:rPr>
          <w:rFonts w:asciiTheme="majorBidi" w:hAnsiTheme="majorBidi" w:cstheme="majorBidi"/>
          <w:b/>
          <w:bCs/>
          <w:sz w:val="28"/>
          <w:szCs w:val="28"/>
          <w:u w:val="single"/>
        </w:rPr>
      </w:pPr>
      <w:r w:rsidRPr="00705C35">
        <w:rPr>
          <w:rFonts w:asciiTheme="majorBidi" w:hAnsiTheme="majorBidi" w:cstheme="majorBidi"/>
          <w:b/>
          <w:bCs/>
          <w:sz w:val="28"/>
          <w:szCs w:val="28"/>
          <w:u w:val="single"/>
        </w:rPr>
        <w:t>Guidelines for Authors</w:t>
      </w:r>
    </w:p>
    <w:p w14:paraId="7565CA16" w14:textId="77777777" w:rsidR="004A71C1" w:rsidRPr="00705C35" w:rsidRDefault="004A71C1" w:rsidP="004A71C1">
      <w:pPr>
        <w:rPr>
          <w:rFonts w:asciiTheme="majorBidi" w:hAnsiTheme="majorBidi" w:cstheme="majorBidi"/>
          <w:b/>
          <w:bCs/>
          <w:sz w:val="28"/>
          <w:szCs w:val="28"/>
          <w:u w:val="single"/>
        </w:rPr>
      </w:pPr>
    </w:p>
    <w:p w14:paraId="5D06AD12" w14:textId="77777777" w:rsidR="004A71C1" w:rsidRPr="0008552F" w:rsidRDefault="004A71C1" w:rsidP="004A71C1">
      <w:pPr>
        <w:rPr>
          <w:rFonts w:asciiTheme="majorBidi" w:hAnsiTheme="majorBidi" w:cstheme="majorBidi"/>
        </w:rPr>
      </w:pPr>
      <w:r w:rsidRPr="0008552F">
        <w:rPr>
          <w:rFonts w:asciiTheme="majorBidi" w:hAnsiTheme="majorBidi" w:cstheme="majorBidi"/>
        </w:rPr>
        <w:t xml:space="preserve"> (</w:t>
      </w:r>
      <w:r w:rsidRPr="0008552F">
        <w:rPr>
          <w:rFonts w:asciiTheme="majorBidi" w:hAnsiTheme="majorBidi" w:cstheme="majorBidi"/>
          <w:b/>
          <w:bCs/>
        </w:rPr>
        <w:t>Title of the article</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16 - bold)</w:t>
      </w:r>
    </w:p>
    <w:p w14:paraId="642A67C6" w14:textId="77777777" w:rsidR="004A71C1" w:rsidRPr="0008552F" w:rsidRDefault="004A71C1" w:rsidP="004A71C1">
      <w:pPr>
        <w:rPr>
          <w:rFonts w:asciiTheme="majorBidi" w:hAnsiTheme="majorBidi" w:cstheme="majorBidi"/>
        </w:rPr>
      </w:pPr>
      <w:r w:rsidRPr="00FB26E8">
        <w:rPr>
          <w:rFonts w:asciiTheme="majorBidi" w:hAnsiTheme="majorBidi" w:cstheme="majorBidi"/>
          <w:b/>
          <w:bCs/>
        </w:rPr>
        <w:t>Name and surname of the first author</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49DC07C5" w14:textId="77777777" w:rsidR="004A71C1" w:rsidRPr="0008552F" w:rsidRDefault="004A71C1" w:rsidP="004A71C1">
      <w:pPr>
        <w:rPr>
          <w:rFonts w:asciiTheme="majorBidi" w:hAnsiTheme="majorBidi" w:cstheme="majorBidi"/>
        </w:rPr>
      </w:pPr>
      <w:r w:rsidRPr="00FB26E8">
        <w:rPr>
          <w:rFonts w:asciiTheme="majorBidi" w:hAnsiTheme="majorBidi" w:cstheme="majorBidi"/>
          <w:b/>
          <w:bCs/>
        </w:rPr>
        <w:t>Organizational affiliation of the autho</w:t>
      </w:r>
      <w:r w:rsidRPr="0008552F">
        <w:rPr>
          <w:rFonts w:asciiTheme="majorBidi" w:hAnsiTheme="majorBidi" w:cstheme="majorBidi"/>
        </w:rPr>
        <w:t xml:space="preserve">r (font </w:t>
      </w:r>
      <w:r w:rsidRPr="00B4650F">
        <w:rPr>
          <w:rFonts w:asciiTheme="majorBidi" w:hAnsiTheme="majorBidi" w:cstheme="majorBidi"/>
        </w:rPr>
        <w:t xml:space="preserve">Times New Roman </w:t>
      </w:r>
      <w:r w:rsidRPr="0008552F">
        <w:rPr>
          <w:rFonts w:asciiTheme="majorBidi" w:hAnsiTheme="majorBidi" w:cstheme="majorBidi"/>
        </w:rPr>
        <w:t>- size 12)</w:t>
      </w:r>
    </w:p>
    <w:p w14:paraId="1922FF8A" w14:textId="77777777" w:rsidR="004A71C1" w:rsidRPr="0008552F" w:rsidRDefault="004A71C1" w:rsidP="004A71C1">
      <w:pPr>
        <w:rPr>
          <w:rFonts w:asciiTheme="majorBidi" w:hAnsiTheme="majorBidi" w:cstheme="majorBidi"/>
        </w:rPr>
      </w:pPr>
      <w:r w:rsidRPr="00FB26E8">
        <w:rPr>
          <w:rFonts w:asciiTheme="majorBidi" w:hAnsiTheme="majorBidi" w:cstheme="majorBidi"/>
          <w:b/>
          <w:bCs/>
        </w:rPr>
        <w:t>Author's email address</w:t>
      </w:r>
      <w:r w:rsidRPr="0008552F">
        <w:rPr>
          <w:rFonts w:asciiTheme="majorBidi" w:hAnsiTheme="majorBidi" w:cstheme="majorBidi"/>
        </w:rPr>
        <w:t xml:space="preserve"> (Bold 10 pt - Times New Roman</w:t>
      </w:r>
      <w:r>
        <w:rPr>
          <w:rFonts w:asciiTheme="majorBidi" w:hAnsiTheme="majorBidi" w:cstheme="majorBidi"/>
        </w:rPr>
        <w:t>)</w:t>
      </w:r>
    </w:p>
    <w:p w14:paraId="6EB204FB" w14:textId="77777777" w:rsidR="004A71C1" w:rsidRPr="0008552F" w:rsidRDefault="004A71C1" w:rsidP="004A71C1">
      <w:pPr>
        <w:rPr>
          <w:rFonts w:asciiTheme="majorBidi" w:hAnsiTheme="majorBidi" w:cstheme="majorBidi"/>
        </w:rPr>
      </w:pPr>
      <w:r w:rsidRPr="00FB26E8">
        <w:rPr>
          <w:rFonts w:asciiTheme="majorBidi" w:hAnsiTheme="majorBidi" w:cstheme="majorBidi"/>
          <w:b/>
          <w:bCs/>
        </w:rPr>
        <w:t>Name and surname of the second author</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3E7605B3" w14:textId="77777777" w:rsidR="004A71C1" w:rsidRPr="0008552F" w:rsidRDefault="004A71C1" w:rsidP="004A71C1">
      <w:pPr>
        <w:rPr>
          <w:rFonts w:asciiTheme="majorBidi" w:hAnsiTheme="majorBidi" w:cstheme="majorBidi"/>
        </w:rPr>
      </w:pPr>
      <w:r w:rsidRPr="00FB26E8">
        <w:rPr>
          <w:rFonts w:asciiTheme="majorBidi" w:hAnsiTheme="majorBidi" w:cstheme="majorBidi"/>
          <w:b/>
          <w:bCs/>
        </w:rPr>
        <w:t>Organizational affiliation of the author</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12)</w:t>
      </w:r>
    </w:p>
    <w:p w14:paraId="50C568E3" w14:textId="77777777" w:rsidR="004A71C1" w:rsidRDefault="004A71C1" w:rsidP="004A71C1">
      <w:pPr>
        <w:rPr>
          <w:rFonts w:asciiTheme="majorBidi" w:hAnsiTheme="majorBidi" w:cstheme="majorBidi"/>
        </w:rPr>
      </w:pPr>
      <w:r w:rsidRPr="00FB26E8">
        <w:rPr>
          <w:rFonts w:asciiTheme="majorBidi" w:hAnsiTheme="majorBidi" w:cstheme="majorBidi"/>
          <w:b/>
          <w:bCs/>
        </w:rPr>
        <w:t>Author's email address</w:t>
      </w:r>
      <w:r w:rsidRPr="0008552F">
        <w:rPr>
          <w:rFonts w:asciiTheme="majorBidi" w:hAnsiTheme="majorBidi" w:cstheme="majorBidi"/>
        </w:rPr>
        <w:t xml:space="preserve"> (Bold 10 pt - Times New Roman</w:t>
      </w:r>
      <w:r>
        <w:rPr>
          <w:rFonts w:asciiTheme="majorBidi" w:hAnsiTheme="majorBidi" w:cstheme="majorBidi"/>
        </w:rPr>
        <w:t>)</w:t>
      </w:r>
    </w:p>
    <w:p w14:paraId="4055A388" w14:textId="77777777" w:rsidR="004A71C1" w:rsidRPr="0008552F" w:rsidRDefault="004A71C1" w:rsidP="004A71C1">
      <w:pPr>
        <w:rPr>
          <w:rFonts w:asciiTheme="majorBidi" w:hAnsiTheme="majorBidi" w:cstheme="majorBidi"/>
        </w:rPr>
      </w:pPr>
    </w:p>
    <w:p w14:paraId="306F74CB"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Abstract</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3EE06829" w14:textId="77777777" w:rsidR="004A71C1" w:rsidRPr="0008552F" w:rsidRDefault="004A71C1" w:rsidP="004A71C1">
      <w:pPr>
        <w:jc w:val="both"/>
        <w:rPr>
          <w:rFonts w:asciiTheme="majorBidi" w:hAnsiTheme="majorBidi" w:cstheme="majorBidi"/>
        </w:rPr>
      </w:pPr>
      <w:r w:rsidRPr="0008552F">
        <w:rPr>
          <w:rFonts w:asciiTheme="majorBidi" w:hAnsiTheme="majorBidi" w:cstheme="majorBidi"/>
        </w:rPr>
        <w:t>The text of the abstract should directly refer to the issue under study, objectives, research method, findings and results (non-research articles are excluded from this framework). The text of the abstract should be written in font (</w:t>
      </w:r>
      <w:r w:rsidRPr="00F672F5">
        <w:rPr>
          <w:rFonts w:asciiTheme="majorBidi" w:hAnsiTheme="majorBidi" w:cstheme="majorBidi"/>
        </w:rPr>
        <w:t xml:space="preserve">Times New Roman </w:t>
      </w:r>
      <w:r w:rsidRPr="0008552F">
        <w:rPr>
          <w:rFonts w:asciiTheme="majorBidi" w:hAnsiTheme="majorBidi" w:cstheme="majorBidi"/>
        </w:rPr>
        <w:t>- size 12) and with a space. The length of the abstract in the article should not be less than 150 words and more than 300 words. The abstract should be complete and given in only one paragraph. Refrain from referring to the references and generalities of the research in the abstract. The important thing is that the first page of the article should only contain the title of the article, the name of the authors and their institution and their email, abstract and keywords, and the main text of the article should start from the second page.</w:t>
      </w:r>
    </w:p>
    <w:p w14:paraId="4208D39F" w14:textId="77777777" w:rsidR="004A71C1" w:rsidRPr="0008552F" w:rsidRDefault="004A71C1" w:rsidP="004A71C1">
      <w:pPr>
        <w:rPr>
          <w:rFonts w:asciiTheme="majorBidi" w:hAnsiTheme="majorBidi" w:cstheme="majorBidi"/>
        </w:rPr>
      </w:pPr>
    </w:p>
    <w:p w14:paraId="67AB55B9"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Keywords</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 between 3-5 words separated by commas (,) and in one line (font</w:t>
      </w:r>
      <w:r w:rsidRPr="00B4650F">
        <w:t xml:space="preserve"> </w:t>
      </w:r>
      <w:r w:rsidRPr="00B4650F">
        <w:rPr>
          <w:rFonts w:asciiTheme="majorBidi" w:hAnsiTheme="majorBidi" w:cstheme="majorBidi"/>
        </w:rPr>
        <w:t>Times New Roman</w:t>
      </w:r>
      <w:r w:rsidRPr="0008552F">
        <w:rPr>
          <w:rFonts w:asciiTheme="majorBidi" w:hAnsiTheme="majorBidi" w:cstheme="majorBidi"/>
        </w:rPr>
        <w:t xml:space="preserve"> - size 12)</w:t>
      </w:r>
    </w:p>
    <w:p w14:paraId="330487AE" w14:textId="77777777" w:rsidR="004A71C1" w:rsidRPr="0008552F" w:rsidRDefault="004A71C1" w:rsidP="004A71C1">
      <w:pPr>
        <w:rPr>
          <w:rFonts w:asciiTheme="majorBidi" w:hAnsiTheme="majorBidi" w:cstheme="majorBidi"/>
        </w:rPr>
      </w:pPr>
    </w:p>
    <w:p w14:paraId="4FD5E026" w14:textId="77777777" w:rsidR="004A71C1" w:rsidRPr="0008552F" w:rsidRDefault="004A71C1" w:rsidP="004A71C1">
      <w:pPr>
        <w:rPr>
          <w:rFonts w:asciiTheme="majorBidi" w:hAnsiTheme="majorBidi" w:cstheme="majorBidi"/>
          <w:b/>
          <w:bCs/>
        </w:rPr>
      </w:pPr>
      <w:r w:rsidRPr="0008552F">
        <w:rPr>
          <w:rFonts w:asciiTheme="majorBidi" w:hAnsiTheme="majorBidi" w:cstheme="majorBidi"/>
          <w:b/>
          <w:bCs/>
        </w:rPr>
        <w:t xml:space="preserve">Introduction (font </w:t>
      </w:r>
      <w:r w:rsidRPr="00B4650F">
        <w:rPr>
          <w:rFonts w:asciiTheme="majorBidi" w:hAnsiTheme="majorBidi" w:cstheme="majorBidi"/>
          <w:b/>
          <w:bCs/>
        </w:rPr>
        <w:t xml:space="preserve">Times New Roman </w:t>
      </w:r>
      <w:r w:rsidRPr="0008552F">
        <w:rPr>
          <w:rFonts w:asciiTheme="majorBidi" w:hAnsiTheme="majorBidi" w:cstheme="majorBidi"/>
          <w:b/>
          <w:bCs/>
        </w:rPr>
        <w:t>- size 13 - bold)</w:t>
      </w:r>
    </w:p>
    <w:p w14:paraId="5B04E5A6" w14:textId="77777777" w:rsidR="004A71C1" w:rsidRPr="0008552F" w:rsidRDefault="004A71C1" w:rsidP="004A71C1">
      <w:pPr>
        <w:jc w:val="both"/>
        <w:rPr>
          <w:rFonts w:asciiTheme="majorBidi" w:hAnsiTheme="majorBidi" w:cstheme="majorBidi"/>
        </w:rPr>
      </w:pPr>
      <w:r w:rsidRPr="0008552F">
        <w:rPr>
          <w:rFonts w:asciiTheme="majorBidi" w:hAnsiTheme="majorBidi" w:cstheme="majorBidi"/>
        </w:rPr>
        <w:t xml:space="preserve">Articles must be sent in Microsoft Word (MS-Word) format. The main text of the article should be prepared in single column with </w:t>
      </w:r>
      <w:r w:rsidRPr="00B4650F">
        <w:rPr>
          <w:rFonts w:asciiTheme="majorBidi" w:hAnsiTheme="majorBidi" w:cstheme="majorBidi"/>
        </w:rPr>
        <w:t xml:space="preserve">Times New Roman </w:t>
      </w:r>
      <w:r w:rsidRPr="0008552F">
        <w:rPr>
          <w:rFonts w:asciiTheme="majorBidi" w:hAnsiTheme="majorBidi" w:cstheme="majorBidi"/>
        </w:rPr>
        <w:t xml:space="preserve">font - size 12 - single spaced. The title of the main sections should be typed with </w:t>
      </w:r>
      <w:r w:rsidRPr="00B4650F">
        <w:rPr>
          <w:rFonts w:asciiTheme="majorBidi" w:hAnsiTheme="majorBidi" w:cstheme="majorBidi"/>
        </w:rPr>
        <w:t xml:space="preserve">Times New Roman </w:t>
      </w:r>
      <w:r w:rsidRPr="0008552F">
        <w:rPr>
          <w:rFonts w:asciiTheme="majorBidi" w:hAnsiTheme="majorBidi" w:cstheme="majorBidi"/>
        </w:rPr>
        <w:t xml:space="preserve">font and size 12 bold, and the title of subsections should be typed with size 11 bold. Screen settings should be 3 cm from the top of the screen and 2.5 cm from the bottom, left and right of the screen. In the introduction, the statement of the problem, the importance of the subject, the literature and background, the goals and hypotheses of the research should be discussed (non-research articles are excluded from this framework). The length of the article with figures and tables should not be less than </w:t>
      </w:r>
      <w:r>
        <w:rPr>
          <w:rFonts w:asciiTheme="majorBidi" w:hAnsiTheme="majorBidi" w:cstheme="majorBidi"/>
        </w:rPr>
        <w:t>4</w:t>
      </w:r>
      <w:r w:rsidRPr="0008552F">
        <w:rPr>
          <w:rFonts w:asciiTheme="majorBidi" w:hAnsiTheme="majorBidi" w:cstheme="majorBidi"/>
        </w:rPr>
        <w:t xml:space="preserve"> pages and maximum </w:t>
      </w:r>
      <w:r>
        <w:rPr>
          <w:rFonts w:asciiTheme="majorBidi" w:hAnsiTheme="majorBidi" w:cstheme="majorBidi"/>
        </w:rPr>
        <w:t>7</w:t>
      </w:r>
      <w:r w:rsidRPr="0008552F">
        <w:rPr>
          <w:rFonts w:asciiTheme="majorBidi" w:hAnsiTheme="majorBidi" w:cstheme="majorBidi"/>
        </w:rPr>
        <w:t xml:space="preserve"> pages. Surname and year should be used for referencing within the text. For example, for the Persian source: (Mahmoudi, 2013) and for the English source: (Kumar, 2014). Refrain from numbering references in separate text.</w:t>
      </w:r>
    </w:p>
    <w:p w14:paraId="65EAF4F5"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Research method</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01C44B2D" w14:textId="77777777" w:rsidR="004A71C1" w:rsidRPr="0008552F" w:rsidRDefault="004A71C1" w:rsidP="004A71C1">
      <w:pPr>
        <w:rPr>
          <w:rFonts w:asciiTheme="majorBidi" w:hAnsiTheme="majorBidi" w:cstheme="majorBidi"/>
        </w:rPr>
      </w:pPr>
      <w:r w:rsidRPr="0008552F">
        <w:rPr>
          <w:rFonts w:asciiTheme="majorBidi" w:hAnsiTheme="majorBidi" w:cstheme="majorBidi"/>
        </w:rPr>
        <w:lastRenderedPageBreak/>
        <w:t>In this section, the research method, statistical population, sample and sampling method, research tools (how to check validity and reliability of tools) and data analysis methods are discussed (non-research articles are excluded from this framework).</w:t>
      </w:r>
    </w:p>
    <w:p w14:paraId="6284AD9A"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Findings</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1704C5E4" w14:textId="77777777" w:rsidR="004A71C1" w:rsidRPr="0008552F" w:rsidRDefault="004A71C1" w:rsidP="004A71C1">
      <w:pPr>
        <w:rPr>
          <w:rFonts w:asciiTheme="majorBidi" w:hAnsiTheme="majorBidi" w:cstheme="majorBidi"/>
        </w:rPr>
      </w:pPr>
      <w:r w:rsidRPr="0008552F">
        <w:rPr>
          <w:rFonts w:asciiTheme="majorBidi" w:hAnsiTheme="majorBidi" w:cstheme="majorBidi"/>
        </w:rPr>
        <w:t>In this section, the research findings are reported. Findings must be accompanied by tables, graphs, figures and presentation of statistics in Farsi, as well as description and analysis of data.</w:t>
      </w:r>
    </w:p>
    <w:p w14:paraId="2D28773F" w14:textId="77777777" w:rsidR="004A71C1" w:rsidRPr="0008552F" w:rsidRDefault="004A71C1" w:rsidP="004A71C1">
      <w:pPr>
        <w:rPr>
          <w:rFonts w:asciiTheme="majorBidi" w:hAnsiTheme="majorBidi" w:cstheme="majorBidi"/>
        </w:rPr>
      </w:pPr>
    </w:p>
    <w:p w14:paraId="0473874E" w14:textId="77777777" w:rsidR="004A71C1" w:rsidRPr="0008552F" w:rsidRDefault="004A71C1" w:rsidP="004A71C1">
      <w:pPr>
        <w:rPr>
          <w:rFonts w:asciiTheme="majorBidi" w:hAnsiTheme="majorBidi" w:cstheme="majorBidi"/>
          <w:b/>
          <w:bCs/>
        </w:rPr>
      </w:pPr>
      <w:r w:rsidRPr="0008552F">
        <w:rPr>
          <w:rFonts w:asciiTheme="majorBidi" w:hAnsiTheme="majorBidi" w:cstheme="majorBidi"/>
          <w:b/>
          <w:bCs/>
        </w:rPr>
        <w:t>Tables, figures and diagrams</w:t>
      </w:r>
    </w:p>
    <w:p w14:paraId="5F1A5F86" w14:textId="77777777" w:rsidR="004A71C1" w:rsidRPr="0008552F" w:rsidRDefault="004A71C1" w:rsidP="004A71C1">
      <w:pPr>
        <w:jc w:val="both"/>
        <w:rPr>
          <w:rFonts w:asciiTheme="majorBidi" w:hAnsiTheme="majorBidi" w:cstheme="majorBidi"/>
        </w:rPr>
      </w:pPr>
      <w:r w:rsidRPr="0008552F">
        <w:rPr>
          <w:rFonts w:asciiTheme="majorBidi" w:hAnsiTheme="majorBidi" w:cstheme="majorBidi"/>
        </w:rPr>
        <w:t xml:space="preserve">Each table, figure and graph must have a number and a title (description) that should be typed in bold type with </w:t>
      </w:r>
      <w:r w:rsidRPr="00B4650F">
        <w:rPr>
          <w:rFonts w:asciiTheme="majorBidi" w:hAnsiTheme="majorBidi" w:cstheme="majorBidi"/>
        </w:rPr>
        <w:t xml:space="preserve">Times New Roman </w:t>
      </w:r>
      <w:r w:rsidRPr="0008552F">
        <w:rPr>
          <w:rFonts w:asciiTheme="majorBidi" w:hAnsiTheme="majorBidi" w:cstheme="majorBidi"/>
        </w:rPr>
        <w:t>font - font 10 and numbered sequentially from 1 (the title of the tables, at the top of the table and the title of the figures and graphs, be written at the bottom of it.). Charts and figures can be in color or black and white, but in both cases, their details should be recognizable. In the text of the article, all tables, figures and diagrams should be referenced and avoid writing phrases like "the following table" or "the following figure". In preparing the figures, pay attention that the size of the numbers, words and quantities are large enough so that they are completely clear and legible after being inserted in the article. Each table, figure and diagram should be placed in the middle of the page with a blank line before and after the text.</w:t>
      </w:r>
    </w:p>
    <w:p w14:paraId="11CF8D9F" w14:textId="77777777" w:rsidR="004A71C1" w:rsidRPr="0008552F" w:rsidRDefault="004A71C1" w:rsidP="004A71C1">
      <w:pPr>
        <w:rPr>
          <w:rFonts w:asciiTheme="majorBidi" w:hAnsiTheme="majorBidi" w:cstheme="majorBidi"/>
        </w:rPr>
      </w:pPr>
    </w:p>
    <w:p w14:paraId="6278BC7D" w14:textId="77777777" w:rsidR="004A71C1" w:rsidRDefault="004A71C1" w:rsidP="004A71C1">
      <w:pPr>
        <w:rPr>
          <w:rFonts w:asciiTheme="majorBidi" w:hAnsiTheme="majorBidi" w:cstheme="majorBidi"/>
          <w:b/>
          <w:bCs/>
        </w:rPr>
      </w:pPr>
      <w:r w:rsidRPr="00FE46B0">
        <w:rPr>
          <w:rFonts w:asciiTheme="majorBidi" w:hAnsiTheme="majorBidi" w:cstheme="majorBidi"/>
          <w:b/>
          <w:bCs/>
        </w:rPr>
        <w:t>Mathematical formulas and relationships</w:t>
      </w:r>
    </w:p>
    <w:p w14:paraId="4CE3FC4C" w14:textId="77777777" w:rsidR="004A71C1" w:rsidRPr="0008552F" w:rsidRDefault="004A71C1" w:rsidP="004A71C1">
      <w:pPr>
        <w:rPr>
          <w:rFonts w:asciiTheme="majorBidi" w:hAnsiTheme="majorBidi" w:cstheme="majorBidi"/>
        </w:rPr>
      </w:pPr>
      <w:r w:rsidRPr="0008552F">
        <w:rPr>
          <w:rFonts w:asciiTheme="majorBidi" w:hAnsiTheme="majorBidi" w:cstheme="majorBidi"/>
        </w:rPr>
        <w:t>The text of the formulas should be written in left alignment in one or more lines. All variables and numbers used in them should be typed in Times New Roman font, size 10. All formulas should be numbered from 1.</w:t>
      </w:r>
    </w:p>
    <w:p w14:paraId="6152D73C" w14:textId="77777777" w:rsidR="004A71C1" w:rsidRPr="0008552F" w:rsidRDefault="004A71C1" w:rsidP="004A71C1">
      <w:pPr>
        <w:rPr>
          <w:rFonts w:asciiTheme="majorBidi" w:hAnsiTheme="majorBidi" w:cstheme="majorBidi"/>
        </w:rPr>
      </w:pPr>
    </w:p>
    <w:p w14:paraId="4217FAA7"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Discussion and conclusion</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2CF7BB0D" w14:textId="77777777" w:rsidR="004A71C1" w:rsidRDefault="004A71C1" w:rsidP="004A71C1">
      <w:pPr>
        <w:rPr>
          <w:rFonts w:asciiTheme="majorBidi" w:hAnsiTheme="majorBidi" w:cstheme="majorBidi"/>
        </w:rPr>
      </w:pPr>
      <w:r w:rsidRPr="0008552F">
        <w:rPr>
          <w:rFonts w:asciiTheme="majorBidi" w:hAnsiTheme="majorBidi" w:cstheme="majorBidi"/>
        </w:rPr>
        <w:t>In the conclusion section, the important points made in the work should be briefly explained. In the first paragraph of this section (the discussion section), the researcher compares his findings with the findings of other researchers and specifies to what extent his findings are in line with the findings of others or contrary to them. In the second paragraph of this section, suggestions should be made.</w:t>
      </w:r>
    </w:p>
    <w:p w14:paraId="36CFA828" w14:textId="77777777" w:rsidR="004A71C1" w:rsidRPr="0008552F" w:rsidRDefault="004A71C1" w:rsidP="004A71C1">
      <w:pPr>
        <w:rPr>
          <w:rFonts w:asciiTheme="majorBidi" w:hAnsiTheme="majorBidi" w:cstheme="majorBidi"/>
        </w:rPr>
      </w:pPr>
      <w:r w:rsidRPr="0008552F">
        <w:rPr>
          <w:rFonts w:asciiTheme="majorBidi" w:hAnsiTheme="majorBidi" w:cstheme="majorBidi"/>
          <w:b/>
          <w:bCs/>
        </w:rPr>
        <w:t>References</w:t>
      </w:r>
      <w:r w:rsidRPr="0008552F">
        <w:rPr>
          <w:rFonts w:asciiTheme="majorBidi" w:hAnsiTheme="majorBidi" w:cstheme="majorBidi"/>
        </w:rPr>
        <w:t xml:space="preserve"> (font </w:t>
      </w:r>
      <w:r w:rsidRPr="00B4650F">
        <w:rPr>
          <w:rFonts w:asciiTheme="majorBidi" w:hAnsiTheme="majorBidi" w:cstheme="majorBidi"/>
        </w:rPr>
        <w:t xml:space="preserve">Times New Roman </w:t>
      </w:r>
      <w:r w:rsidRPr="0008552F">
        <w:rPr>
          <w:rFonts w:asciiTheme="majorBidi" w:hAnsiTheme="majorBidi" w:cstheme="majorBidi"/>
        </w:rPr>
        <w:t>- size 13 - bold)</w:t>
      </w:r>
    </w:p>
    <w:p w14:paraId="5772D67B" w14:textId="77777777" w:rsidR="004A71C1" w:rsidRDefault="004A71C1" w:rsidP="004A71C1">
      <w:pPr>
        <w:jc w:val="both"/>
        <w:rPr>
          <w:rFonts w:asciiTheme="majorBidi" w:hAnsiTheme="majorBidi" w:cstheme="majorBidi"/>
        </w:rPr>
      </w:pPr>
      <w:r>
        <w:rPr>
          <w:rFonts w:asciiTheme="majorBidi" w:hAnsiTheme="majorBidi" w:cstheme="majorBidi"/>
        </w:rPr>
        <w:t>The references</w:t>
      </w:r>
      <w:r w:rsidRPr="0008552F">
        <w:rPr>
          <w:rFonts w:asciiTheme="majorBidi" w:hAnsiTheme="majorBidi" w:cstheme="majorBidi"/>
        </w:rPr>
        <w:t xml:space="preserve"> come at the end of the article (first Persian references and then English references). Each </w:t>
      </w:r>
      <w:r>
        <w:rPr>
          <w:rFonts w:asciiTheme="majorBidi" w:hAnsiTheme="majorBidi" w:cstheme="majorBidi"/>
        </w:rPr>
        <w:t xml:space="preserve">reference </w:t>
      </w:r>
      <w:r w:rsidRPr="0008552F">
        <w:rPr>
          <w:rFonts w:asciiTheme="majorBidi" w:hAnsiTheme="majorBidi" w:cstheme="majorBidi"/>
        </w:rPr>
        <w:t xml:space="preserve">must be used or referred to at least once in the text of the article. Avoid using additional references that are not mentioned in the text. The specifications of each source should be mentioned in full and in the standard format (APA). Type Persian references with </w:t>
      </w:r>
      <w:r w:rsidRPr="00B4650F">
        <w:rPr>
          <w:rFonts w:asciiTheme="majorBidi" w:hAnsiTheme="majorBidi" w:cstheme="majorBidi"/>
        </w:rPr>
        <w:t xml:space="preserve">Times New Roman </w:t>
      </w:r>
      <w:r w:rsidRPr="0008552F">
        <w:rPr>
          <w:rFonts w:asciiTheme="majorBidi" w:hAnsiTheme="majorBidi" w:cstheme="majorBidi"/>
        </w:rPr>
        <w:t>font - size 11 and English references with thin Times New Roman font size 10.</w:t>
      </w:r>
    </w:p>
    <w:p w14:paraId="6B9AFF41" w14:textId="77777777" w:rsidR="004A71C1" w:rsidRPr="00FC5F48" w:rsidRDefault="004A71C1" w:rsidP="004A71C1">
      <w:pPr>
        <w:jc w:val="both"/>
        <w:rPr>
          <w:rFonts w:asciiTheme="majorBidi" w:hAnsiTheme="majorBidi" w:cstheme="majorBidi"/>
          <w:b/>
          <w:bCs/>
          <w:rtl/>
        </w:rPr>
      </w:pPr>
      <w:r w:rsidRPr="00FC5F48">
        <w:rPr>
          <w:rFonts w:asciiTheme="majorBidi" w:hAnsiTheme="majorBidi" w:cstheme="majorBidi"/>
          <w:b/>
          <w:bCs/>
        </w:rPr>
        <w:t>- References in the text:</w:t>
      </w:r>
    </w:p>
    <w:p w14:paraId="343F40E6" w14:textId="77777777" w:rsidR="004A71C1" w:rsidRDefault="004A71C1" w:rsidP="004A71C1">
      <w:pPr>
        <w:jc w:val="both"/>
        <w:rPr>
          <w:rFonts w:asciiTheme="majorBidi" w:hAnsiTheme="majorBidi" w:cstheme="majorBidi"/>
        </w:rPr>
      </w:pPr>
      <w:r w:rsidRPr="00705C35">
        <w:rPr>
          <w:rFonts w:asciiTheme="majorBidi" w:hAnsiTheme="majorBidi" w:cstheme="majorBidi"/>
        </w:rPr>
        <w:t>Referencing within the text should be set similar to the examples below.</w:t>
      </w:r>
    </w:p>
    <w:p w14:paraId="79A97AC3" w14:textId="77777777" w:rsidR="004A71C1" w:rsidRDefault="004A71C1" w:rsidP="004A71C1">
      <w:pPr>
        <w:jc w:val="both"/>
        <w:rPr>
          <w:rFonts w:asciiTheme="majorBidi" w:hAnsiTheme="majorBidi" w:cstheme="majorBidi"/>
        </w:rPr>
      </w:pPr>
      <w:r w:rsidRPr="00B66E26">
        <w:rPr>
          <w:rFonts w:asciiTheme="majorBidi" w:hAnsiTheme="majorBidi" w:cstheme="majorBidi"/>
        </w:rPr>
        <w:t>(Chandra, 2014)</w:t>
      </w:r>
    </w:p>
    <w:p w14:paraId="75D7886B" w14:textId="77777777" w:rsidR="004A71C1" w:rsidRPr="00B66E26" w:rsidRDefault="004A71C1" w:rsidP="004A71C1">
      <w:pPr>
        <w:jc w:val="both"/>
        <w:rPr>
          <w:rFonts w:asciiTheme="majorBidi" w:hAnsiTheme="majorBidi" w:cstheme="majorBidi"/>
        </w:rPr>
      </w:pPr>
      <w:r w:rsidRPr="00B66E26">
        <w:rPr>
          <w:rFonts w:asciiTheme="majorBidi" w:hAnsiTheme="majorBidi" w:cstheme="majorBidi"/>
        </w:rPr>
        <w:t>(Chandra and Kumar, 2014)</w:t>
      </w:r>
    </w:p>
    <w:p w14:paraId="68995B31" w14:textId="77777777" w:rsidR="004A71C1" w:rsidRPr="00B66E26" w:rsidRDefault="004A71C1" w:rsidP="004A71C1">
      <w:pPr>
        <w:jc w:val="both"/>
        <w:rPr>
          <w:rFonts w:asciiTheme="majorBidi" w:hAnsiTheme="majorBidi" w:cstheme="majorBidi"/>
        </w:rPr>
      </w:pPr>
      <w:r w:rsidRPr="00B66E26">
        <w:rPr>
          <w:rFonts w:asciiTheme="majorBidi" w:hAnsiTheme="majorBidi" w:cstheme="majorBidi"/>
        </w:rPr>
        <w:lastRenderedPageBreak/>
        <w:t>(Chandra et al, 2014)</w:t>
      </w:r>
    </w:p>
    <w:p w14:paraId="5E4C5D69" w14:textId="77777777" w:rsidR="004A71C1" w:rsidRPr="00B66E26" w:rsidRDefault="004A71C1" w:rsidP="004A71C1">
      <w:pPr>
        <w:jc w:val="both"/>
        <w:rPr>
          <w:rFonts w:asciiTheme="majorBidi" w:hAnsiTheme="majorBidi" w:cstheme="majorBidi"/>
        </w:rPr>
      </w:pPr>
    </w:p>
    <w:p w14:paraId="32A87397" w14:textId="77777777" w:rsidR="004A71C1" w:rsidRDefault="004A71C1" w:rsidP="004A71C1">
      <w:pPr>
        <w:jc w:val="both"/>
        <w:rPr>
          <w:rFonts w:asciiTheme="majorBidi" w:hAnsiTheme="majorBidi" w:cstheme="majorBidi"/>
          <w:b/>
          <w:bCs/>
          <w:rtl/>
        </w:rPr>
      </w:pPr>
      <w:r w:rsidRPr="00E72F80">
        <w:rPr>
          <w:rFonts w:asciiTheme="majorBidi" w:hAnsiTheme="majorBidi" w:cstheme="majorBidi"/>
          <w:b/>
          <w:bCs/>
        </w:rPr>
        <w:t>References style</w:t>
      </w:r>
      <w:r w:rsidRPr="00525B3F">
        <w:rPr>
          <w:rFonts w:asciiTheme="majorBidi" w:hAnsiTheme="majorBidi" w:cstheme="majorBidi"/>
          <w:b/>
          <w:bCs/>
        </w:rPr>
        <w:t xml:space="preserve"> at the end of the article:</w:t>
      </w:r>
    </w:p>
    <w:p w14:paraId="036737A8" w14:textId="77777777" w:rsidR="004A71C1" w:rsidRPr="00E72F80" w:rsidRDefault="004A71C1" w:rsidP="004A71C1">
      <w:pPr>
        <w:jc w:val="both"/>
        <w:rPr>
          <w:rFonts w:asciiTheme="majorBidi" w:hAnsiTheme="majorBidi" w:cstheme="majorBidi"/>
        </w:rPr>
      </w:pPr>
      <w:r w:rsidRPr="00E72F80">
        <w:rPr>
          <w:rFonts w:asciiTheme="majorBidi" w:hAnsiTheme="majorBidi" w:cstheme="majorBidi"/>
        </w:rPr>
        <w:t xml:space="preserve">All references at the end of the article should be in English only. Also, the References should be edited in </w:t>
      </w:r>
      <w:r w:rsidRPr="0087015F">
        <w:rPr>
          <w:rFonts w:asciiTheme="majorBidi" w:hAnsiTheme="majorBidi" w:cstheme="majorBidi"/>
          <w:b/>
          <w:bCs/>
          <w:u w:val="single"/>
        </w:rPr>
        <w:t>APA</w:t>
      </w:r>
      <w:r w:rsidRPr="00E72F80">
        <w:rPr>
          <w:rFonts w:asciiTheme="majorBidi" w:hAnsiTheme="majorBidi" w:cstheme="majorBidi"/>
        </w:rPr>
        <w:t xml:space="preserve"> style</w:t>
      </w:r>
      <w:r>
        <w:rPr>
          <w:rFonts w:asciiTheme="majorBidi" w:hAnsiTheme="majorBidi" w:cstheme="majorBidi"/>
        </w:rPr>
        <w:t>.</w:t>
      </w:r>
    </w:p>
    <w:p w14:paraId="29CEECAB" w14:textId="77777777" w:rsidR="004A71C1" w:rsidRPr="00525B3F" w:rsidRDefault="004A71C1" w:rsidP="004A71C1">
      <w:pPr>
        <w:numPr>
          <w:ilvl w:val="0"/>
          <w:numId w:val="1"/>
        </w:numPr>
        <w:jc w:val="both"/>
        <w:rPr>
          <w:rFonts w:asciiTheme="majorBidi" w:hAnsiTheme="majorBidi" w:cstheme="majorBidi"/>
        </w:rPr>
      </w:pPr>
      <w:proofErr w:type="spellStart"/>
      <w:r w:rsidRPr="00525B3F">
        <w:rPr>
          <w:rFonts w:asciiTheme="majorBidi" w:hAnsiTheme="majorBidi" w:cstheme="majorBidi"/>
        </w:rPr>
        <w:t>Camisón</w:t>
      </w:r>
      <w:proofErr w:type="spellEnd"/>
      <w:r w:rsidRPr="00525B3F">
        <w:rPr>
          <w:rFonts w:asciiTheme="majorBidi" w:hAnsiTheme="majorBidi" w:cstheme="majorBidi"/>
        </w:rPr>
        <w:t>, César. And Villar-López, Ana. (2011). Non-technical innovation: Organizational memory and learning capabilities as antecedent factors with effects on sustained competitive advantage. Industrial Marketing Management. 40 (2011). 1294–1304</w:t>
      </w:r>
    </w:p>
    <w:p w14:paraId="025A1E49" w14:textId="77777777" w:rsidR="004A71C1" w:rsidRPr="00525B3F" w:rsidRDefault="004A71C1" w:rsidP="004A71C1">
      <w:pPr>
        <w:numPr>
          <w:ilvl w:val="0"/>
          <w:numId w:val="1"/>
        </w:numPr>
        <w:jc w:val="both"/>
        <w:rPr>
          <w:rFonts w:asciiTheme="majorBidi" w:hAnsiTheme="majorBidi" w:cstheme="majorBidi"/>
        </w:rPr>
      </w:pPr>
      <w:r w:rsidRPr="00525B3F">
        <w:rPr>
          <w:rFonts w:asciiTheme="majorBidi" w:hAnsiTheme="majorBidi" w:cstheme="majorBidi"/>
        </w:rPr>
        <w:t>Hazen, Benjamin and Terry Anthony. (2012). Toward creating competitive advantage with logistics information technology. International Journal of Physical Distribution &amp; Logistics Management. Vol. 42. No. 1</w:t>
      </w:r>
    </w:p>
    <w:p w14:paraId="564898E8" w14:textId="77777777" w:rsidR="004A71C1" w:rsidRPr="00525B3F" w:rsidRDefault="004A71C1" w:rsidP="004A71C1">
      <w:pPr>
        <w:jc w:val="both"/>
        <w:rPr>
          <w:rFonts w:asciiTheme="majorBidi" w:hAnsiTheme="majorBidi" w:cstheme="majorBidi"/>
          <w:b/>
          <w:bCs/>
        </w:rPr>
      </w:pPr>
    </w:p>
    <w:p w14:paraId="3A1ED393" w14:textId="77777777" w:rsidR="004A71C1" w:rsidRPr="0008552F" w:rsidRDefault="004A71C1" w:rsidP="004A71C1">
      <w:pPr>
        <w:jc w:val="both"/>
        <w:rPr>
          <w:rFonts w:asciiTheme="majorBidi" w:hAnsiTheme="majorBidi" w:cstheme="majorBidi"/>
        </w:rPr>
      </w:pPr>
    </w:p>
    <w:p w14:paraId="5021538C" w14:textId="77777777" w:rsidR="00B542FC" w:rsidRDefault="00B542FC"/>
    <w:sectPr w:rsidR="00B542FC" w:rsidSect="00995BD4">
      <w:headerReference w:type="default" r:id="rId8"/>
      <w:pgSz w:w="11906" w:h="16838" w:code="9"/>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8EEF" w14:textId="77777777" w:rsidR="002605F3" w:rsidRDefault="002605F3" w:rsidP="004A71C1">
      <w:pPr>
        <w:spacing w:after="0" w:line="240" w:lineRule="auto"/>
      </w:pPr>
      <w:r>
        <w:separator/>
      </w:r>
    </w:p>
  </w:endnote>
  <w:endnote w:type="continuationSeparator" w:id="0">
    <w:p w14:paraId="34D26B5C" w14:textId="77777777" w:rsidR="002605F3" w:rsidRDefault="002605F3" w:rsidP="004A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1740" w14:textId="77777777" w:rsidR="002605F3" w:rsidRDefault="002605F3" w:rsidP="004A71C1">
      <w:pPr>
        <w:spacing w:after="0" w:line="240" w:lineRule="auto"/>
      </w:pPr>
      <w:r>
        <w:separator/>
      </w:r>
    </w:p>
  </w:footnote>
  <w:footnote w:type="continuationSeparator" w:id="0">
    <w:p w14:paraId="2B647E38" w14:textId="77777777" w:rsidR="002605F3" w:rsidRDefault="002605F3" w:rsidP="004A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C9E7" w14:textId="0C264C88" w:rsidR="004A71C1" w:rsidRDefault="00995BD4">
    <w:pPr>
      <w:pStyle w:val="Header"/>
    </w:pPr>
    <w:r>
      <w:rPr>
        <w:noProof/>
        <w14:ligatures w14:val="standardContextual"/>
      </w:rPr>
      <w:drawing>
        <wp:anchor distT="0" distB="0" distL="114300" distR="114300" simplePos="0" relativeHeight="251659264" behindDoc="0" locked="0" layoutInCell="1" allowOverlap="1" wp14:anchorId="3452BBF9" wp14:editId="6AA08E01">
          <wp:simplePos x="0" y="0"/>
          <wp:positionH relativeFrom="margin">
            <wp:align>center</wp:align>
          </wp:positionH>
          <wp:positionV relativeFrom="paragraph">
            <wp:posOffset>-422694</wp:posOffset>
          </wp:positionV>
          <wp:extent cx="7498561" cy="134253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98561" cy="134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414"/>
    <w:multiLevelType w:val="multilevel"/>
    <w:tmpl w:val="05A614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C1"/>
    <w:rsid w:val="002605F3"/>
    <w:rsid w:val="00302FD7"/>
    <w:rsid w:val="00461D75"/>
    <w:rsid w:val="004A71C1"/>
    <w:rsid w:val="0059728E"/>
    <w:rsid w:val="00705E26"/>
    <w:rsid w:val="007C1444"/>
    <w:rsid w:val="0086176D"/>
    <w:rsid w:val="00995BD4"/>
    <w:rsid w:val="00B542FC"/>
    <w:rsid w:val="00C75A20"/>
    <w:rsid w:val="00CC4B00"/>
    <w:rsid w:val="00D77102"/>
    <w:rsid w:val="00FB1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B06E"/>
  <w15:chartTrackingRefBased/>
  <w15:docId w15:val="{B690CD5C-2A42-4D5D-B804-B0577F41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C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C1"/>
  </w:style>
  <w:style w:type="paragraph" w:styleId="Footer">
    <w:name w:val="footer"/>
    <w:basedOn w:val="Normal"/>
    <w:link w:val="FooterChar"/>
    <w:uiPriority w:val="99"/>
    <w:unhideWhenUsed/>
    <w:rsid w:val="004A7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388B3E7-1BCF-445C-BE28-6B7BE6D0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سیدعلی شبیری</cp:lastModifiedBy>
  <cp:revision>5</cp:revision>
  <dcterms:created xsi:type="dcterms:W3CDTF">2026-02-18T02:50:00Z</dcterms:created>
  <dcterms:modified xsi:type="dcterms:W3CDTF">2026-04-22T11:25:00Z</dcterms:modified>
</cp:coreProperties>
</file>